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25BD" w:rsidRPr="009D1644" w:rsidRDefault="003F25BD" w:rsidP="003F25BD">
      <w:pPr>
        <w:jc w:val="center"/>
        <w:rPr>
          <w:b/>
          <w:u w:val="single"/>
        </w:rPr>
      </w:pPr>
      <w:r w:rsidRPr="009D1644">
        <w:rPr>
          <w:b/>
          <w:u w:val="single"/>
        </w:rPr>
        <w:t>The EPA</w:t>
      </w:r>
      <w:r>
        <w:rPr>
          <w:b/>
          <w:u w:val="single"/>
        </w:rPr>
        <w:t xml:space="preserve">                          </w:t>
      </w:r>
    </w:p>
    <w:p w:rsidR="003F25BD" w:rsidRDefault="003F25BD" w:rsidP="003F25BD">
      <w:r>
        <w:rPr>
          <w:b/>
          <w:sz w:val="20"/>
          <w:szCs w:val="20"/>
        </w:rPr>
        <w:t xml:space="preserve">Subject:  </w:t>
      </w:r>
      <w:r>
        <w:t>The mission of EPA is to protect human health and the environment</w:t>
      </w:r>
    </w:p>
    <w:p w:rsidR="003F25BD" w:rsidRDefault="003F25BD" w:rsidP="003F25BD"/>
    <w:p w:rsidR="003F25BD" w:rsidRPr="00F146A5" w:rsidRDefault="003F25BD" w:rsidP="003F25BD">
      <w:pPr>
        <w:rPr>
          <w:b/>
          <w:sz w:val="20"/>
          <w:szCs w:val="20"/>
        </w:rPr>
      </w:pPr>
      <w:r>
        <w:rPr>
          <w:b/>
          <w:sz w:val="20"/>
          <w:szCs w:val="20"/>
          <w:u w:val="single"/>
        </w:rPr>
        <w:t>W</w:t>
      </w:r>
      <w:r>
        <w:rPr>
          <w:b/>
          <w:sz w:val="20"/>
          <w:szCs w:val="20"/>
        </w:rPr>
        <w:t xml:space="preserve">hy? (History)  </w:t>
      </w:r>
      <w:r>
        <w:t>Born in the wake of elevated concern about environmental pollution, EPA was established on December 2, 1970 to consolidate in one agency a variety of federal research, monitoring, standard-setting and enforcement activities to ensure environmental protection. Since its inception, EPA has been working for a cleaner, healthier environment for the American people.</w:t>
      </w:r>
    </w:p>
    <w:p w:rsidR="003F25BD" w:rsidRPr="00F146A5" w:rsidRDefault="003F25BD" w:rsidP="003F25BD">
      <w:pPr>
        <w:rPr>
          <w:b/>
          <w:sz w:val="20"/>
          <w:szCs w:val="20"/>
        </w:rPr>
      </w:pPr>
    </w:p>
    <w:p w:rsidR="003F25BD" w:rsidRDefault="003F25BD" w:rsidP="003F25BD">
      <w:r>
        <w:rPr>
          <w:b/>
          <w:sz w:val="20"/>
          <w:szCs w:val="20"/>
          <w:u w:val="single"/>
        </w:rPr>
        <w:t>H</w:t>
      </w:r>
      <w:r>
        <w:rPr>
          <w:b/>
          <w:sz w:val="20"/>
          <w:szCs w:val="20"/>
        </w:rPr>
        <w:t xml:space="preserve">ow does it relate to the skin?  </w:t>
      </w:r>
      <w:r w:rsidRPr="009D1644">
        <w:softHyphen/>
      </w:r>
      <w:r w:rsidRPr="009D1644">
        <w:softHyphen/>
      </w:r>
      <w:r w:rsidRPr="009D1644">
        <w:softHyphen/>
      </w:r>
      <w:r w:rsidRPr="009D1644">
        <w:softHyphen/>
      </w:r>
      <w:r w:rsidRPr="009D1644">
        <w:softHyphen/>
      </w:r>
      <w:r w:rsidRPr="009D1644">
        <w:softHyphen/>
      </w:r>
      <w:r w:rsidRPr="009D1644">
        <w:softHyphen/>
      </w:r>
      <w:r w:rsidRPr="009D1644">
        <w:softHyphen/>
      </w:r>
      <w:r w:rsidRPr="009D1644">
        <w:softHyphen/>
      </w:r>
      <w:r w:rsidRPr="009D1644">
        <w:softHyphen/>
      </w:r>
      <w:r w:rsidRPr="009D1644">
        <w:softHyphen/>
      </w:r>
      <w:r w:rsidRPr="009D1644">
        <w:softHyphen/>
      </w:r>
      <w:r w:rsidRPr="009D1644">
        <w:softHyphen/>
      </w:r>
      <w:r w:rsidRPr="009D1644">
        <w:softHyphen/>
        <w:t xml:space="preserve">The EPA relates to the </w:t>
      </w:r>
      <w:r>
        <w:t xml:space="preserve">Skin Care Industry in many ways </w:t>
      </w:r>
      <w:proofErr w:type="gramStart"/>
      <w:r>
        <w:t>by  ensuring</w:t>
      </w:r>
      <w:proofErr w:type="gramEnd"/>
      <w:r>
        <w:t xml:space="preserve"> that:</w:t>
      </w:r>
    </w:p>
    <w:p w:rsidR="003F25BD" w:rsidRDefault="003F25BD" w:rsidP="003F25BD">
      <w:pPr>
        <w:numPr>
          <w:ilvl w:val="0"/>
          <w:numId w:val="1"/>
        </w:numPr>
        <w:spacing w:before="100" w:beforeAutospacing="1" w:after="100" w:afterAutospacing="1"/>
      </w:pPr>
      <w:r>
        <w:t>all Americans are protected from significant risks to human health and the environment where they live, learn and work;</w:t>
      </w:r>
    </w:p>
    <w:p w:rsidR="003F25BD" w:rsidRDefault="003F25BD" w:rsidP="003F25BD">
      <w:pPr>
        <w:numPr>
          <w:ilvl w:val="0"/>
          <w:numId w:val="1"/>
        </w:numPr>
        <w:spacing w:before="100" w:beforeAutospacing="1" w:after="100" w:afterAutospacing="1"/>
      </w:pPr>
      <w:r>
        <w:t>national efforts to reduce environmental risk are based on the best available scientific information;</w:t>
      </w:r>
    </w:p>
    <w:p w:rsidR="003F25BD" w:rsidRDefault="003F25BD" w:rsidP="003F25BD">
      <w:pPr>
        <w:numPr>
          <w:ilvl w:val="0"/>
          <w:numId w:val="1"/>
        </w:numPr>
        <w:spacing w:before="100" w:beforeAutospacing="1" w:after="100" w:afterAutospacing="1"/>
      </w:pPr>
      <w:r>
        <w:t>federal laws protecting human health and the environment are enforced fairly and effectively;</w:t>
      </w:r>
    </w:p>
    <w:p w:rsidR="003F25BD" w:rsidRDefault="003F25BD" w:rsidP="003F25BD">
      <w:pPr>
        <w:numPr>
          <w:ilvl w:val="0"/>
          <w:numId w:val="1"/>
        </w:numPr>
        <w:spacing w:before="100" w:beforeAutospacing="1" w:after="100" w:afterAutospacing="1"/>
      </w:pPr>
      <w:r>
        <w:t>environmental protection is an integral consideration in U.S. policies concerning natural resources, human health, economic growth, energy, transportation, agriculture, industry, and international trade, and these factors are similarly considered in establishing environmental policy;</w:t>
      </w:r>
    </w:p>
    <w:p w:rsidR="003F25BD" w:rsidRDefault="003F25BD" w:rsidP="003F25BD">
      <w:pPr>
        <w:numPr>
          <w:ilvl w:val="0"/>
          <w:numId w:val="1"/>
        </w:numPr>
        <w:spacing w:before="100" w:beforeAutospacing="1" w:after="100" w:afterAutospacing="1"/>
      </w:pPr>
      <w:r>
        <w:t>all parts of society -- communities, individuals, businesses, and state, local and tribal governments -- have access to accurate information sufficient to effectively participate in managing human health and environmental risks;</w:t>
      </w:r>
    </w:p>
    <w:p w:rsidR="003F25BD" w:rsidRDefault="003F25BD" w:rsidP="003F25BD">
      <w:pPr>
        <w:numPr>
          <w:ilvl w:val="0"/>
          <w:numId w:val="1"/>
        </w:numPr>
        <w:spacing w:before="100" w:beforeAutospacing="1" w:after="100" w:afterAutospacing="1"/>
      </w:pPr>
      <w:r>
        <w:t>environmental protection contributes to making our communities and ecosystems diverse, sustainable and economically productive; and</w:t>
      </w:r>
    </w:p>
    <w:p w:rsidR="003F25BD" w:rsidRDefault="003F25BD" w:rsidP="003F25BD">
      <w:pPr>
        <w:numPr>
          <w:ilvl w:val="0"/>
          <w:numId w:val="1"/>
        </w:numPr>
        <w:spacing w:before="100" w:beforeAutospacing="1" w:after="100" w:afterAutospacing="1"/>
      </w:pPr>
      <w:proofErr w:type="gramStart"/>
      <w:r>
        <w:t>the</w:t>
      </w:r>
      <w:proofErr w:type="gramEnd"/>
      <w:r>
        <w:t xml:space="preserve"> </w:t>
      </w:r>
      <w:smartTag w:uri="urn:schemas-microsoft-com:office:smarttags" w:element="country-region">
        <w:smartTag w:uri="urn:schemas-microsoft-com:office:smarttags" w:element="place">
          <w:r>
            <w:t>United States</w:t>
          </w:r>
        </w:smartTag>
      </w:smartTag>
      <w:r>
        <w:t xml:space="preserve"> plays a leadership role in working with other nations to protect the global environment.</w:t>
      </w:r>
    </w:p>
    <w:p w:rsidR="003F25BD" w:rsidRDefault="003F25BD" w:rsidP="003F25BD">
      <w:pPr>
        <w:rPr>
          <w:b/>
          <w:sz w:val="20"/>
          <w:szCs w:val="20"/>
        </w:rPr>
      </w:pPr>
    </w:p>
    <w:p w:rsidR="003F25BD" w:rsidRPr="00F146A5" w:rsidRDefault="003F25BD" w:rsidP="003F25BD">
      <w:pPr>
        <w:rPr>
          <w:b/>
          <w:sz w:val="20"/>
          <w:szCs w:val="20"/>
        </w:rPr>
      </w:pPr>
      <w:r>
        <w:rPr>
          <w:b/>
          <w:sz w:val="20"/>
          <w:szCs w:val="20"/>
          <w:u w:val="single"/>
        </w:rPr>
        <w:t>W</w:t>
      </w:r>
      <w:r>
        <w:rPr>
          <w:b/>
          <w:sz w:val="20"/>
          <w:szCs w:val="20"/>
        </w:rPr>
        <w:t xml:space="preserve">ho benefits from this?  </w:t>
      </w:r>
      <w:r w:rsidRPr="009D1644">
        <w:t>Everyone benefits because when congress</w:t>
      </w:r>
      <w:r>
        <w:t xml:space="preserve"> writes an environmental law, the EPA implements it by writing regulations. Often, they set national standards that states and tribes enforce through their own regulations. If they fail to meet the national standards, the EPA can help them. They also enforce regulations, and help companies understand the requirements.</w:t>
      </w:r>
    </w:p>
    <w:p w:rsidR="00951229" w:rsidRDefault="00951229"/>
    <w:sectPr w:rsidR="00951229" w:rsidSect="0095122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1A3C" w:rsidRDefault="008E1A3C" w:rsidP="003F25BD">
      <w:r>
        <w:separator/>
      </w:r>
    </w:p>
  </w:endnote>
  <w:endnote w:type="continuationSeparator" w:id="0">
    <w:p w:rsidR="008E1A3C" w:rsidRDefault="008E1A3C" w:rsidP="003F25B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BD" w:rsidRDefault="003F25BD">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BD" w:rsidRDefault="003F25BD">
    <w:pPr>
      <w:pStyle w:val="Footer"/>
      <w:pBdr>
        <w:top w:val="thinThickSmallGap" w:sz="24" w:space="1" w:color="622423" w:themeColor="accent2" w:themeShade="7F"/>
      </w:pBdr>
      <w:rPr>
        <w:rFonts w:asciiTheme="majorHAnsi" w:hAnsiTheme="majorHAnsi"/>
      </w:rPr>
    </w:pPr>
    <w:r>
      <w:rPr>
        <w:rFonts w:asciiTheme="majorHAnsi" w:hAnsiTheme="majorHAnsi"/>
      </w:rPr>
      <w:t xml:space="preserve">Source: </w:t>
    </w:r>
    <w:r>
      <w:rPr>
        <w:rFonts w:asciiTheme="majorHAnsi" w:hAnsiTheme="majorHAnsi"/>
      </w:rPr>
      <w:ptab w:relativeTo="margin" w:alignment="right" w:leader="none"/>
    </w:r>
    <w:r>
      <w:rPr>
        <w:rFonts w:asciiTheme="majorHAnsi" w:hAnsiTheme="majorHAnsi"/>
      </w:rPr>
      <w:t xml:space="preserve">Page </w:t>
    </w:r>
    <w:fldSimple w:instr=" PAGE   \* MERGEFORMAT ">
      <w:r w:rsidRPr="003F25BD">
        <w:rPr>
          <w:rFonts w:asciiTheme="majorHAnsi" w:hAnsiTheme="majorHAnsi"/>
          <w:noProof/>
        </w:rPr>
        <w:t>1</w:t>
      </w:r>
    </w:fldSimple>
  </w:p>
  <w:p w:rsidR="003F25BD" w:rsidRDefault="003F25BD">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BD" w:rsidRDefault="003F25B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1A3C" w:rsidRDefault="008E1A3C" w:rsidP="003F25BD">
      <w:r>
        <w:separator/>
      </w:r>
    </w:p>
  </w:footnote>
  <w:footnote w:type="continuationSeparator" w:id="0">
    <w:p w:rsidR="008E1A3C" w:rsidRDefault="008E1A3C" w:rsidP="003F25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BD" w:rsidRDefault="003F25B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BD" w:rsidRDefault="003F25BD">
    <w:pPr>
      <w:pStyle w:val="Header"/>
    </w:pPr>
    <w:r>
      <w:t>Current Event</w:t>
    </w:r>
    <w:r>
      <w:ptab w:relativeTo="margin" w:alignment="center" w:leader="none"/>
    </w:r>
    <w:r>
      <w:t xml:space="preserve">Subject: </w:t>
    </w:r>
    <w:r w:rsidRPr="003F25BD">
      <w:t>The EPA</w:t>
    </w:r>
    <w:r>
      <w:rPr>
        <w:b/>
        <w:u w:val="single"/>
      </w:rPr>
      <w:t xml:space="preserve"> </w:t>
    </w:r>
    <w:r>
      <w:ptab w:relativeTo="margin" w:alignment="right" w:leader="none"/>
    </w:r>
    <w:r>
      <w:t>BE Week 10</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5BD" w:rsidRDefault="003F25B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6237FA"/>
    <w:multiLevelType w:val="multilevel"/>
    <w:tmpl w:val="6CB26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3F25BD"/>
    <w:rsid w:val="003F25BD"/>
    <w:rsid w:val="00455FB0"/>
    <w:rsid w:val="00837EB9"/>
    <w:rsid w:val="008E1A3C"/>
    <w:rsid w:val="0095122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5B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F25BD"/>
    <w:pPr>
      <w:tabs>
        <w:tab w:val="center" w:pos="4680"/>
        <w:tab w:val="right" w:pos="9360"/>
      </w:tabs>
    </w:pPr>
  </w:style>
  <w:style w:type="character" w:customStyle="1" w:styleId="HeaderChar">
    <w:name w:val="Header Char"/>
    <w:basedOn w:val="DefaultParagraphFont"/>
    <w:link w:val="Header"/>
    <w:uiPriority w:val="99"/>
    <w:semiHidden/>
    <w:rsid w:val="003F25BD"/>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25BD"/>
    <w:pPr>
      <w:tabs>
        <w:tab w:val="center" w:pos="4680"/>
        <w:tab w:val="right" w:pos="9360"/>
      </w:tabs>
    </w:pPr>
  </w:style>
  <w:style w:type="character" w:customStyle="1" w:styleId="FooterChar">
    <w:name w:val="Footer Char"/>
    <w:basedOn w:val="DefaultParagraphFont"/>
    <w:link w:val="Footer"/>
    <w:uiPriority w:val="99"/>
    <w:rsid w:val="003F25BD"/>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F25BD"/>
    <w:rPr>
      <w:rFonts w:ascii="Tahoma" w:hAnsi="Tahoma" w:cs="Tahoma"/>
      <w:sz w:val="16"/>
      <w:szCs w:val="16"/>
    </w:rPr>
  </w:style>
  <w:style w:type="character" w:customStyle="1" w:styleId="BalloonTextChar">
    <w:name w:val="Balloon Text Char"/>
    <w:basedOn w:val="DefaultParagraphFont"/>
    <w:link w:val="BalloonText"/>
    <w:uiPriority w:val="99"/>
    <w:semiHidden/>
    <w:rsid w:val="003F25BD"/>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higgins</dc:creator>
  <cp:lastModifiedBy>nina higgins</cp:lastModifiedBy>
  <cp:revision>1</cp:revision>
  <dcterms:created xsi:type="dcterms:W3CDTF">2013-04-21T22:07:00Z</dcterms:created>
  <dcterms:modified xsi:type="dcterms:W3CDTF">2013-04-21T22:26:00Z</dcterms:modified>
</cp:coreProperties>
</file>